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09568" w14:textId="77777777" w:rsidR="007D5756" w:rsidRDefault="007D5756" w:rsidP="007D5756">
      <w:r w:rsidRPr="003711FF">
        <w:rPr>
          <w:noProof/>
        </w:rPr>
        <w:drawing>
          <wp:inline distT="0" distB="0" distL="0" distR="0" wp14:anchorId="112B0EA0" wp14:editId="3BDCBF2E">
            <wp:extent cx="5200650" cy="2778773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4370" cy="27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E9F2440" wp14:editId="5A3E6B3D">
                <wp:simplePos x="0" y="0"/>
                <wp:positionH relativeFrom="column">
                  <wp:posOffset>3027680</wp:posOffset>
                </wp:positionH>
                <wp:positionV relativeFrom="paragraph">
                  <wp:posOffset>657225</wp:posOffset>
                </wp:positionV>
                <wp:extent cx="2360930" cy="1404620"/>
                <wp:effectExtent l="0" t="0" r="20320" b="2540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D3809" w14:textId="77777777" w:rsidR="007D5756" w:rsidRDefault="007D5756" w:rsidP="007D5756">
                            <w:r>
                              <w:rPr>
                                <w:rFonts w:hint="eastAsia"/>
                              </w:rPr>
                              <w:t>注意是new</w:t>
                            </w:r>
                            <w:r>
                              <w:t>出来</w:t>
                            </w:r>
                            <w:r>
                              <w:rPr>
                                <w:rFonts w:hint="eastAsia"/>
                              </w:rPr>
                              <w:t>的结构,</w:t>
                            </w:r>
                            <w:r>
                              <w:t>对象名</w:t>
                            </w:r>
                            <w:r>
                              <w:rPr>
                                <w:rFonts w:hint="eastAsia"/>
                              </w:rPr>
                              <w:t>还在栈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9F244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38.4pt;margin-top:51.75pt;width:185.9pt;height:110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">
                <v:textbox style="mso-fit-shape-to-text:t">
                  <w:txbxContent>
                    <w:p w14:paraId="255D3809" w14:textId="77777777" w:rsidR="007D5756" w:rsidRDefault="007D5756" w:rsidP="007D5756">
                      <w:r>
                        <w:rPr>
                          <w:rFonts w:hint="eastAsia"/>
                        </w:rPr>
                        <w:t>注意是new</w:t>
                      </w:r>
                      <w:r>
                        <w:t>出来</w:t>
                      </w:r>
                      <w:r>
                        <w:rPr>
                          <w:rFonts w:hint="eastAsia"/>
                        </w:rPr>
                        <w:t>的结构,</w:t>
                      </w:r>
                      <w:r>
                        <w:t>对象名</w:t>
                      </w:r>
                      <w:r>
                        <w:rPr>
                          <w:rFonts w:hint="eastAsia"/>
                        </w:rPr>
                        <w:t>还在栈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D63DA">
        <w:rPr>
          <w:noProof/>
        </w:rPr>
        <w:drawing>
          <wp:inline distT="0" distB="0" distL="0" distR="0" wp14:anchorId="27A4E1A6" wp14:editId="7B7152A6">
            <wp:extent cx="5274310" cy="4940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B69D" w14:textId="77777777" w:rsidR="007D5756" w:rsidRDefault="007D5756" w:rsidP="007D5756">
      <w:r w:rsidRPr="006D63DA">
        <w:rPr>
          <w:noProof/>
        </w:rPr>
        <w:drawing>
          <wp:inline distT="0" distB="0" distL="0" distR="0" wp14:anchorId="457CB718" wp14:editId="5C88F93F">
            <wp:extent cx="5274310" cy="10369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5403" w14:textId="77777777" w:rsidR="007D5756" w:rsidRDefault="007D5756" w:rsidP="007D5756"/>
    <w:p w14:paraId="7BC5F305" w14:textId="77777777" w:rsidR="007D5756" w:rsidRDefault="007D5756" w:rsidP="007D5756"/>
    <w:p w14:paraId="7408F149" w14:textId="77777777" w:rsidR="007D5756" w:rsidRDefault="007D5756" w:rsidP="007D5756">
      <w:r>
        <w:t>S</w:t>
      </w:r>
      <w:r>
        <w:rPr>
          <w:rFonts w:hint="eastAsia"/>
        </w:rPr>
        <w:t>tatic修饰的对象在方法区的静态域中</w:t>
      </w:r>
    </w:p>
    <w:p w14:paraId="161D8212" w14:textId="77777777" w:rsidR="007D5756" w:rsidRDefault="007D5756" w:rsidP="007D5756"/>
    <w:p w14:paraId="0513AC75" w14:textId="77777777" w:rsidR="007D5756" w:rsidRDefault="007D5756" w:rsidP="007D5756">
      <w:r>
        <w:rPr>
          <w:rFonts w:hint="eastAsia"/>
        </w:rPr>
        <w:t>String是比较特殊的类,定义的对象赋值时储存在字符串常量池中,实际上是char</w:t>
      </w:r>
      <w:r>
        <w:t>[]</w:t>
      </w:r>
      <w:r>
        <w:rPr>
          <w:rFonts w:hint="eastAsia"/>
        </w:rPr>
        <w:t>组成的而且一旦定赋值了就不能改变,而当我们重新赋值时是在常量池中新造一个值然后把地址赋给对象</w:t>
      </w:r>
    </w:p>
    <w:p w14:paraId="5ECBB5A8" w14:textId="77777777" w:rsidR="007D5756" w:rsidRDefault="007D5756" w:rsidP="007D5756">
      <w:pPr>
        <w:rPr>
          <w:b/>
          <w:bCs/>
        </w:rPr>
      </w:pPr>
      <w:r w:rsidRPr="006F1A19">
        <w:rPr>
          <w:b/>
          <w:bCs/>
          <w:noProof/>
        </w:rPr>
        <w:drawing>
          <wp:inline distT="0" distB="0" distL="0" distR="0" wp14:anchorId="0DCEC473" wp14:editId="50532C18">
            <wp:extent cx="5274310" cy="7359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CDDD" w14:textId="77777777" w:rsidR="007D5756" w:rsidRDefault="007D5756" w:rsidP="007D5756">
      <w:pPr>
        <w:rPr>
          <w:b/>
          <w:bCs/>
        </w:rPr>
      </w:pPr>
    </w:p>
    <w:p w14:paraId="7B5A7D56" w14:textId="77777777" w:rsidR="007D5756" w:rsidRDefault="007D5756" w:rsidP="007D5756">
      <w:pPr>
        <w:rPr>
          <w:b/>
          <w:bCs/>
        </w:rPr>
      </w:pPr>
      <w:r>
        <w:rPr>
          <w:rFonts w:hint="eastAsia"/>
          <w:b/>
          <w:bCs/>
        </w:rPr>
        <w:t>属性的封装性,</w:t>
      </w:r>
      <w:r>
        <w:rPr>
          <w:b/>
          <w:bCs/>
        </w:rPr>
        <w:t xml:space="preserve"> S </w:t>
      </w:r>
      <w:r>
        <w:rPr>
          <w:rFonts w:hint="eastAsia"/>
          <w:b/>
          <w:bCs/>
        </w:rPr>
        <w:t>s</w:t>
      </w:r>
      <w:r>
        <w:rPr>
          <w:b/>
          <w:bCs/>
        </w:rPr>
        <w:t>=</w:t>
      </w:r>
      <w:r>
        <w:rPr>
          <w:rFonts w:hint="eastAsia"/>
          <w:b/>
          <w:bCs/>
        </w:rPr>
        <w:t>new</w:t>
      </w:r>
      <w:r>
        <w:rPr>
          <w:b/>
          <w:bCs/>
        </w:rPr>
        <w:t xml:space="preserve"> S();  </w:t>
      </w:r>
      <w:r>
        <w:rPr>
          <w:rFonts w:hint="eastAsia"/>
          <w:b/>
          <w:bCs/>
        </w:rPr>
        <w:t>s</w:t>
      </w:r>
      <w:r>
        <w:rPr>
          <w:b/>
          <w:bCs/>
        </w:rPr>
        <w:t>.</w:t>
      </w:r>
      <w:r>
        <w:rPr>
          <w:rFonts w:hint="eastAsia"/>
          <w:b/>
          <w:bCs/>
        </w:rPr>
        <w:t>name</w:t>
      </w:r>
      <w:r>
        <w:rPr>
          <w:b/>
          <w:bCs/>
        </w:rPr>
        <w:t>=</w:t>
      </w:r>
      <w:r>
        <w:rPr>
          <w:rFonts w:hint="eastAsia"/>
          <w:b/>
          <w:bCs/>
        </w:rPr>
        <w:t>xxx</w:t>
      </w:r>
      <w:r>
        <w:rPr>
          <w:b/>
          <w:bCs/>
        </w:rPr>
        <w:t>;</w:t>
      </w:r>
      <w:r>
        <w:rPr>
          <w:rFonts w:hint="eastAsia"/>
          <w:b/>
          <w:bCs/>
        </w:rPr>
        <w:t xml:space="preserve"> 这时如果要对赋值进行制约,要写一个</w:t>
      </w:r>
      <w:proofErr w:type="spellStart"/>
      <w:r>
        <w:rPr>
          <w:rFonts w:hint="eastAsia"/>
          <w:b/>
          <w:bCs/>
        </w:rPr>
        <w:t>set</w:t>
      </w:r>
      <w:r>
        <w:rPr>
          <w:b/>
          <w:bCs/>
        </w:rPr>
        <w:t>N</w:t>
      </w:r>
      <w:r>
        <w:rPr>
          <w:rFonts w:hint="eastAsia"/>
          <w:b/>
          <w:bCs/>
        </w:rPr>
        <w:t>ame</w:t>
      </w:r>
      <w:proofErr w:type="spellEnd"/>
      <w:r>
        <w:rPr>
          <w:rFonts w:hint="eastAsia"/>
          <w:b/>
          <w:bCs/>
        </w:rPr>
        <w:t>方法(</w:t>
      </w:r>
      <w:r>
        <w:rPr>
          <w:b/>
          <w:bCs/>
        </w:rPr>
        <w:t>),</w:t>
      </w:r>
      <w:r>
        <w:rPr>
          <w:rFonts w:hint="eastAsia"/>
          <w:b/>
          <w:bCs/>
        </w:rPr>
        <w:t>同时禁用s</w:t>
      </w:r>
      <w:r>
        <w:rPr>
          <w:b/>
          <w:bCs/>
        </w:rPr>
        <w:t>.</w:t>
      </w:r>
      <w:r>
        <w:rPr>
          <w:rFonts w:hint="eastAsia"/>
          <w:b/>
          <w:bCs/>
        </w:rPr>
        <w:t>name方式对name属性赋值,禁用方法为在S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class中private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tring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name</w:t>
      </w:r>
      <w:r>
        <w:rPr>
          <w:b/>
          <w:bCs/>
        </w:rPr>
        <w:t>;</w:t>
      </w:r>
      <w:r>
        <w:rPr>
          <w:rFonts w:hint="eastAsia"/>
          <w:b/>
          <w:bCs/>
        </w:rPr>
        <w:t>加一个权限修饰符,设置为私有的,不可对外直接可见的,不能在其他类中直接对</w:t>
      </w:r>
      <w:r>
        <w:rPr>
          <w:rFonts w:hint="eastAsia"/>
          <w:b/>
          <w:bCs/>
        </w:rPr>
        <w:lastRenderedPageBreak/>
        <w:t>象.name调用,但是可以在同类的方法中进行直接调用修改.</w:t>
      </w:r>
    </w:p>
    <w:p w14:paraId="59873537" w14:textId="77777777" w:rsidR="007D5756" w:rsidRDefault="007D5756" w:rsidP="007D5756">
      <w:pPr>
        <w:rPr>
          <w:b/>
          <w:bCs/>
        </w:rPr>
      </w:pPr>
      <w:r w:rsidRPr="00EF2324">
        <w:rPr>
          <w:b/>
          <w:bCs/>
          <w:noProof/>
        </w:rPr>
        <w:drawing>
          <wp:inline distT="0" distB="0" distL="0" distR="0" wp14:anchorId="21CF7707" wp14:editId="2F160702">
            <wp:extent cx="2657846" cy="371527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6B41" w14:textId="77777777" w:rsidR="007D5756" w:rsidRDefault="007D5756" w:rsidP="007D5756">
      <w:pPr>
        <w:rPr>
          <w:b/>
          <w:bCs/>
        </w:rPr>
      </w:pPr>
      <w:r w:rsidRPr="00EF2324">
        <w:rPr>
          <w:b/>
          <w:bCs/>
          <w:noProof/>
        </w:rPr>
        <w:drawing>
          <wp:inline distT="0" distB="0" distL="0" distR="0" wp14:anchorId="7B17ABCB" wp14:editId="5626834E">
            <wp:extent cx="5048250" cy="1859767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3343" cy="18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6226" w14:textId="77777777" w:rsidR="007D5756" w:rsidRDefault="007D5756" w:rsidP="007D5756">
      <w:pPr>
        <w:rPr>
          <w:b/>
          <w:bCs/>
        </w:rPr>
      </w:pPr>
      <w:r w:rsidRPr="00B05F67">
        <w:rPr>
          <w:b/>
          <w:bCs/>
          <w:noProof/>
        </w:rPr>
        <w:drawing>
          <wp:inline distT="0" distB="0" distL="0" distR="0" wp14:anchorId="1E882B38" wp14:editId="68EEBBB0">
            <wp:extent cx="5000625" cy="10160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195" cy="102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14DD" w14:textId="77777777" w:rsidR="007D5756" w:rsidRDefault="007D5756" w:rsidP="007D5756">
      <w:pPr>
        <w:rPr>
          <w:b/>
          <w:bCs/>
        </w:rPr>
      </w:pPr>
      <w:r>
        <w:rPr>
          <w:rFonts w:hint="eastAsia"/>
          <w:b/>
          <w:bCs/>
        </w:rPr>
        <w:t>同理同一个类中的方法也可以加private</w:t>
      </w:r>
      <w:r>
        <w:rPr>
          <w:b/>
          <w:bCs/>
        </w:rPr>
        <w:t>,</w:t>
      </w:r>
      <w:r>
        <w:rPr>
          <w:rFonts w:hint="eastAsia"/>
          <w:b/>
          <w:bCs/>
        </w:rPr>
        <w:t>只能在此类中其他方法使用</w:t>
      </w:r>
    </w:p>
    <w:p w14:paraId="1B531996" w14:textId="77777777" w:rsidR="007D5756" w:rsidRDefault="007D5756" w:rsidP="007D5756">
      <w:pPr>
        <w:rPr>
          <w:b/>
          <w:bCs/>
        </w:rPr>
      </w:pPr>
    </w:p>
    <w:p w14:paraId="5E0944EA" w14:textId="77777777" w:rsidR="007D5756" w:rsidRDefault="007D5756" w:rsidP="007D5756">
      <w:pPr>
        <w:rPr>
          <w:b/>
          <w:bCs/>
        </w:rPr>
      </w:pPr>
      <w:r>
        <w:rPr>
          <w:rFonts w:hint="eastAsia"/>
          <w:b/>
          <w:bCs/>
        </w:rPr>
        <w:t>封装性的体现就体现在设置了权限修饰符</w:t>
      </w:r>
    </w:p>
    <w:p w14:paraId="24A5B268" w14:textId="77777777" w:rsidR="007D5756" w:rsidRDefault="007D5756" w:rsidP="007D5756">
      <w:pPr>
        <w:rPr>
          <w:b/>
          <w:bCs/>
        </w:rPr>
      </w:pPr>
      <w:r w:rsidRPr="0044672C">
        <w:rPr>
          <w:b/>
          <w:bCs/>
          <w:noProof/>
        </w:rPr>
        <w:drawing>
          <wp:inline distT="0" distB="0" distL="0" distR="0" wp14:anchorId="29A33F8E" wp14:editId="76CA04A6">
            <wp:extent cx="5274310" cy="4406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FAC1" w14:textId="77777777" w:rsidR="007D5756" w:rsidRDefault="007D5756" w:rsidP="007D5756">
      <w:pPr>
        <w:rPr>
          <w:b/>
          <w:bCs/>
        </w:rPr>
      </w:pPr>
      <w:r w:rsidRPr="0044672C">
        <w:rPr>
          <w:b/>
          <w:bCs/>
          <w:noProof/>
        </w:rPr>
        <w:drawing>
          <wp:inline distT="0" distB="0" distL="0" distR="0" wp14:anchorId="3F213AE2" wp14:editId="78DCBD33">
            <wp:extent cx="6019800" cy="275526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6" cy="276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6FB8" w14:textId="77777777" w:rsidR="007D5756" w:rsidRDefault="007D5756" w:rsidP="007D5756">
      <w:pPr>
        <w:rPr>
          <w:b/>
          <w:bCs/>
        </w:rPr>
      </w:pPr>
      <w:r w:rsidRPr="00AB2861">
        <w:rPr>
          <w:b/>
          <w:bCs/>
          <w:noProof/>
        </w:rPr>
        <w:drawing>
          <wp:inline distT="0" distB="0" distL="0" distR="0" wp14:anchorId="47534A35" wp14:editId="6152B6AF">
            <wp:extent cx="5440071" cy="938553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1524" cy="9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A2C2" w14:textId="77777777" w:rsidR="007D5756" w:rsidRDefault="007D5756" w:rsidP="007D5756">
      <w:pPr>
        <w:rPr>
          <w:b/>
          <w:bCs/>
        </w:rPr>
      </w:pPr>
      <w:r>
        <w:rPr>
          <w:rFonts w:hint="eastAsia"/>
          <w:b/>
          <w:bCs/>
        </w:rPr>
        <w:lastRenderedPageBreak/>
        <w:t>注意，默认提供的构造器权限类型跟定义的类的权限类型一样</w:t>
      </w:r>
    </w:p>
    <w:p w14:paraId="100FE02B" w14:textId="77777777" w:rsidR="007D5756" w:rsidRDefault="007D5756" w:rsidP="007D5756">
      <w:pPr>
        <w:rPr>
          <w:b/>
          <w:bCs/>
        </w:rPr>
      </w:pPr>
      <w:r w:rsidRPr="00A10AAC">
        <w:rPr>
          <w:b/>
          <w:bCs/>
          <w:noProof/>
        </w:rPr>
        <w:drawing>
          <wp:inline distT="0" distB="0" distL="0" distR="0" wp14:anchorId="3D3732D6" wp14:editId="09A61EBA">
            <wp:extent cx="2876951" cy="1152686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967B" w14:textId="77777777" w:rsidR="007D5756" w:rsidRDefault="007D5756" w:rsidP="007D5756">
      <w:pPr>
        <w:rPr>
          <w:b/>
          <w:bCs/>
        </w:rPr>
      </w:pPr>
      <w:r w:rsidRPr="00B71BD3">
        <w:rPr>
          <w:b/>
          <w:bCs/>
          <w:noProof/>
        </w:rPr>
        <w:drawing>
          <wp:inline distT="0" distB="0" distL="0" distR="0" wp14:anchorId="44F57706" wp14:editId="17E3F687">
            <wp:extent cx="5274310" cy="12636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C3C0" w14:textId="77777777" w:rsidR="007D5756" w:rsidRDefault="007D5756" w:rsidP="007D5756">
      <w:pPr>
        <w:rPr>
          <w:b/>
          <w:bCs/>
        </w:rPr>
      </w:pPr>
      <w:r w:rsidRPr="004D1419">
        <w:rPr>
          <w:b/>
          <w:bCs/>
          <w:noProof/>
        </w:rPr>
        <w:drawing>
          <wp:inline distT="0" distB="0" distL="0" distR="0" wp14:anchorId="1F754840" wp14:editId="7161835B">
            <wp:extent cx="4686954" cy="7144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7923" w14:textId="77777777" w:rsidR="007D5756" w:rsidRDefault="007D5756" w:rsidP="007D5756">
      <w:pPr>
        <w:rPr>
          <w:b/>
          <w:bCs/>
        </w:rPr>
      </w:pPr>
      <w:r w:rsidRPr="004D1419">
        <w:rPr>
          <w:b/>
          <w:bCs/>
          <w:noProof/>
        </w:rPr>
        <w:drawing>
          <wp:inline distT="0" distB="0" distL="0" distR="0" wp14:anchorId="44F93E88" wp14:editId="28E0C6A4">
            <wp:extent cx="5274310" cy="13081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0C22" w14:textId="77777777" w:rsidR="007D5756" w:rsidRDefault="007D5756" w:rsidP="007D5756">
      <w:pPr>
        <w:rPr>
          <w:b/>
          <w:bCs/>
        </w:rPr>
      </w:pPr>
      <w:r w:rsidRPr="004D1419">
        <w:rPr>
          <w:b/>
          <w:bCs/>
          <w:noProof/>
        </w:rPr>
        <w:drawing>
          <wp:inline distT="0" distB="0" distL="0" distR="0" wp14:anchorId="5231563F" wp14:editId="49C69277">
            <wp:extent cx="4467849" cy="771633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34B7" w14:textId="77777777" w:rsidR="007D5756" w:rsidRDefault="007D5756" w:rsidP="007D5756">
      <w:pPr>
        <w:rPr>
          <w:b/>
          <w:bCs/>
        </w:rPr>
      </w:pPr>
      <w:r>
        <w:rPr>
          <w:rFonts w:hint="eastAsia"/>
          <w:b/>
          <w:bCs/>
        </w:rPr>
        <w:t>实例化对象时会自动触发构造器里面的方法</w:t>
      </w:r>
    </w:p>
    <w:p w14:paraId="018B2B73" w14:textId="77777777" w:rsidR="007D5756" w:rsidRDefault="007D5756" w:rsidP="007D5756">
      <w:pPr>
        <w:rPr>
          <w:b/>
          <w:bCs/>
        </w:rPr>
      </w:pPr>
      <w:r>
        <w:rPr>
          <w:rFonts w:hint="eastAsia"/>
          <w:b/>
          <w:bCs/>
        </w:rPr>
        <w:t>构造器虽然和方法很相似但是不是一回事,构造器是用来创造对象的</w:t>
      </w:r>
    </w:p>
    <w:p w14:paraId="530E7B85" w14:textId="77777777" w:rsidR="007D5756" w:rsidRDefault="007D5756" w:rsidP="007D5756">
      <w:pPr>
        <w:rPr>
          <w:b/>
          <w:bCs/>
        </w:rPr>
      </w:pPr>
      <w:r>
        <w:rPr>
          <w:rFonts w:hint="eastAsia"/>
          <w:b/>
          <w:bCs/>
        </w:rPr>
        <w:t>同一个类中可以定义多个构造器,即可以传入不同类型的形参</w:t>
      </w:r>
    </w:p>
    <w:p w14:paraId="6DA5859E" w14:textId="77777777" w:rsidR="007D5756" w:rsidRDefault="007D5756" w:rsidP="007D5756">
      <w:pPr>
        <w:rPr>
          <w:b/>
          <w:bCs/>
        </w:rPr>
      </w:pPr>
      <w:r w:rsidRPr="00A10AAC">
        <w:rPr>
          <w:b/>
          <w:bCs/>
          <w:noProof/>
        </w:rPr>
        <w:drawing>
          <wp:inline distT="0" distB="0" distL="0" distR="0" wp14:anchorId="61EDC86E" wp14:editId="7A2EFEB2">
            <wp:extent cx="4753638" cy="543001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0AAC">
        <w:rPr>
          <w:b/>
          <w:bCs/>
          <w:noProof/>
        </w:rPr>
        <w:drawing>
          <wp:inline distT="0" distB="0" distL="0" distR="0" wp14:anchorId="77EDF197" wp14:editId="7E5A22AA">
            <wp:extent cx="3571875" cy="855449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3729" cy="8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DDB6" w14:textId="77777777" w:rsidR="007D5756" w:rsidRDefault="007D5756" w:rsidP="007D5756">
      <w:pPr>
        <w:rPr>
          <w:b/>
          <w:bCs/>
        </w:rPr>
      </w:pPr>
      <w:r>
        <w:rPr>
          <w:rFonts w:hint="eastAsia"/>
          <w:b/>
          <w:bCs/>
        </w:rPr>
        <w:t>此name即为创建的p</w:t>
      </w:r>
      <w:r>
        <w:rPr>
          <w:b/>
          <w:bCs/>
        </w:rPr>
        <w:t>1</w:t>
      </w:r>
      <w:r>
        <w:rPr>
          <w:rFonts w:hint="eastAsia"/>
          <w:b/>
          <w:bCs/>
        </w:rPr>
        <w:t>对象堆里面的name属性</w:t>
      </w:r>
    </w:p>
    <w:p w14:paraId="695D4464" w14:textId="77777777" w:rsidR="007D5756" w:rsidRDefault="007D5756" w:rsidP="007D5756">
      <w:pPr>
        <w:rPr>
          <w:b/>
          <w:bCs/>
        </w:rPr>
      </w:pPr>
      <w:r w:rsidRPr="00A10AAC">
        <w:rPr>
          <w:b/>
          <w:bCs/>
          <w:noProof/>
        </w:rPr>
        <w:lastRenderedPageBreak/>
        <w:drawing>
          <wp:inline distT="0" distB="0" distL="0" distR="0" wp14:anchorId="62F0DADA" wp14:editId="4D08CA37">
            <wp:extent cx="5274310" cy="12363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8FCA" w14:textId="77777777" w:rsidR="007D5756" w:rsidRDefault="007D5756" w:rsidP="007D5756">
      <w:pPr>
        <w:rPr>
          <w:b/>
          <w:bCs/>
        </w:rPr>
      </w:pPr>
      <w:r>
        <w:rPr>
          <w:rFonts w:hint="eastAsia"/>
          <w:b/>
          <w:bCs/>
        </w:rPr>
        <w:t>多个构造器也可以重载.这样创建对象的时候就可以自由重载过的各种参数类型,甚至不写参数,比如A</w:t>
      </w:r>
      <w:r>
        <w:rPr>
          <w:b/>
          <w:bCs/>
        </w:rPr>
        <w:t>PI</w:t>
      </w:r>
      <w:r>
        <w:rPr>
          <w:rFonts w:hint="eastAsia"/>
          <w:b/>
          <w:bCs/>
        </w:rPr>
        <w:t>中的</w:t>
      </w:r>
      <w:proofErr w:type="spellStart"/>
      <w:r>
        <w:rPr>
          <w:rFonts w:hint="eastAsia"/>
          <w:b/>
          <w:bCs/>
        </w:rPr>
        <w:t>Sring</w:t>
      </w:r>
      <w:proofErr w:type="spellEnd"/>
      <w:r>
        <w:rPr>
          <w:rFonts w:hint="eastAsia"/>
          <w:b/>
          <w:bCs/>
        </w:rPr>
        <w:t>类,就已经使用构造器重载很多类型了,所以可以输入数字,字母,字符串等</w:t>
      </w:r>
    </w:p>
    <w:p w14:paraId="683A1298" w14:textId="732F1287" w:rsidR="007D5756" w:rsidRDefault="007D5756" w:rsidP="007D5756">
      <w:pPr>
        <w:rPr>
          <w:b/>
          <w:bCs/>
        </w:rPr>
      </w:pPr>
      <w:r w:rsidRPr="00A10AAC">
        <w:rPr>
          <w:b/>
          <w:bCs/>
          <w:noProof/>
        </w:rPr>
        <w:drawing>
          <wp:inline distT="0" distB="0" distL="0" distR="0" wp14:anchorId="654284D5" wp14:editId="43EECBF3">
            <wp:extent cx="5676900" cy="23088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223" cy="23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C132" w14:textId="4A2B80AA" w:rsidR="001F586B" w:rsidRDefault="001F586B" w:rsidP="007D5756">
      <w:pPr>
        <w:rPr>
          <w:b/>
          <w:bCs/>
        </w:rPr>
      </w:pPr>
      <w:r>
        <w:rPr>
          <w:rFonts w:hint="eastAsia"/>
          <w:b/>
          <w:bCs/>
        </w:rPr>
        <w:t>构造器中也可以调同一个类中的方法</w:t>
      </w:r>
    </w:p>
    <w:p w14:paraId="16E845BC" w14:textId="77777777" w:rsidR="007D5756" w:rsidRDefault="007D5756" w:rsidP="007D5756">
      <w:pPr>
        <w:rPr>
          <w:b/>
          <w:bCs/>
        </w:rPr>
      </w:pPr>
    </w:p>
    <w:p w14:paraId="67C80214" w14:textId="77777777" w:rsidR="007D5756" w:rsidRDefault="007D5756" w:rsidP="007D5756">
      <w:pPr>
        <w:rPr>
          <w:b/>
          <w:bCs/>
        </w:rPr>
      </w:pPr>
      <w:r w:rsidRPr="001769D2">
        <w:rPr>
          <w:b/>
          <w:bCs/>
          <w:noProof/>
        </w:rPr>
        <w:drawing>
          <wp:inline distT="0" distB="0" distL="0" distR="0" wp14:anchorId="3B130AAF" wp14:editId="648DBA82">
            <wp:extent cx="5274310" cy="23888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AFB9" w14:textId="77777777" w:rsidR="007D5756" w:rsidRDefault="007D5756" w:rsidP="007D5756">
      <w:pPr>
        <w:rPr>
          <w:b/>
          <w:bCs/>
        </w:rPr>
      </w:pPr>
    </w:p>
    <w:p w14:paraId="71D65313" w14:textId="77777777" w:rsidR="007D5756" w:rsidRDefault="007D5756" w:rsidP="007D5756">
      <w:pPr>
        <w:rPr>
          <w:b/>
          <w:bCs/>
        </w:rPr>
      </w:pPr>
    </w:p>
    <w:p w14:paraId="463DFE4E" w14:textId="77777777" w:rsidR="007D5756" w:rsidRDefault="007D5756" w:rsidP="007D5756">
      <w:pPr>
        <w:rPr>
          <w:b/>
          <w:bCs/>
        </w:rPr>
      </w:pPr>
    </w:p>
    <w:p w14:paraId="5351E0A9" w14:textId="77777777" w:rsidR="007D5756" w:rsidRDefault="007D5756" w:rsidP="007D5756">
      <w:pPr>
        <w:rPr>
          <w:b/>
          <w:bCs/>
        </w:rPr>
      </w:pPr>
    </w:p>
    <w:p w14:paraId="07248392" w14:textId="77777777" w:rsidR="007D5756" w:rsidRDefault="007D5756" w:rsidP="007D5756">
      <w:pPr>
        <w:rPr>
          <w:b/>
          <w:bCs/>
        </w:rPr>
      </w:pPr>
      <w:r>
        <w:rPr>
          <w:rFonts w:hint="eastAsia"/>
          <w:b/>
          <w:bCs/>
        </w:rPr>
        <w:t>扩展之</w:t>
      </w:r>
      <w:proofErr w:type="spellStart"/>
      <w:r>
        <w:rPr>
          <w:rFonts w:hint="eastAsia"/>
          <w:b/>
          <w:bCs/>
        </w:rPr>
        <w:t>javabean</w:t>
      </w:r>
      <w:proofErr w:type="spellEnd"/>
    </w:p>
    <w:p w14:paraId="1ED83927" w14:textId="77777777" w:rsidR="007D5756" w:rsidRDefault="007D5756" w:rsidP="007D5756">
      <w:pPr>
        <w:rPr>
          <w:b/>
          <w:bCs/>
        </w:rPr>
      </w:pPr>
      <w:r w:rsidRPr="00066245">
        <w:rPr>
          <w:b/>
          <w:bCs/>
          <w:noProof/>
        </w:rPr>
        <w:lastRenderedPageBreak/>
        <w:drawing>
          <wp:inline distT="0" distB="0" distL="0" distR="0" wp14:anchorId="2C38EC63" wp14:editId="1ED15FAB">
            <wp:extent cx="5274310" cy="27889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6116" w14:textId="7C774528" w:rsidR="007D5756" w:rsidRDefault="007D5756" w:rsidP="007D5756">
      <w:pPr>
        <w:rPr>
          <w:b/>
          <w:bCs/>
        </w:rPr>
      </w:pPr>
      <w:r>
        <w:rPr>
          <w:rFonts w:hint="eastAsia"/>
          <w:b/>
          <w:bCs/>
        </w:rPr>
        <w:t>拓展之</w:t>
      </w:r>
      <w:proofErr w:type="spellStart"/>
      <w:r>
        <w:rPr>
          <w:rFonts w:hint="eastAsia"/>
          <w:b/>
          <w:bCs/>
        </w:rPr>
        <w:t>uml</w:t>
      </w:r>
      <w:proofErr w:type="spellEnd"/>
      <w:r>
        <w:rPr>
          <w:rFonts w:hint="eastAsia"/>
          <w:b/>
          <w:bCs/>
        </w:rPr>
        <w:t>类图</w:t>
      </w:r>
    </w:p>
    <w:p w14:paraId="173A739E" w14:textId="77777777" w:rsidR="007D5756" w:rsidRDefault="007D5756" w:rsidP="007D5756">
      <w:pPr>
        <w:rPr>
          <w:b/>
          <w:bCs/>
        </w:rPr>
      </w:pPr>
      <w:r w:rsidRPr="00066245">
        <w:rPr>
          <w:b/>
          <w:bCs/>
          <w:noProof/>
        </w:rPr>
        <w:drawing>
          <wp:inline distT="0" distB="0" distL="0" distR="0" wp14:anchorId="614FE475" wp14:editId="50FC4554">
            <wp:extent cx="6348537" cy="383770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6575" cy="385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3A15" w14:textId="77777777" w:rsidR="007D5756" w:rsidRDefault="007D5756" w:rsidP="007D5756">
      <w:pPr>
        <w:rPr>
          <w:b/>
          <w:bCs/>
        </w:rPr>
      </w:pPr>
      <w:r>
        <w:rPr>
          <w:b/>
          <w:bCs/>
        </w:rPr>
        <w:t>B</w:t>
      </w:r>
      <w:r>
        <w:rPr>
          <w:rFonts w:hint="eastAsia"/>
          <w:b/>
          <w:bCs/>
        </w:rPr>
        <w:t>anking是包名，第一个double是返回值类型，下面的是形参名和形参类型</w:t>
      </w:r>
    </w:p>
    <w:p w14:paraId="6A6902ED" w14:textId="0E477E18" w:rsidR="00F00DDF" w:rsidRDefault="00F00DDF"/>
    <w:p w14:paraId="67BD26F3" w14:textId="78CBA406" w:rsidR="00470867" w:rsidRDefault="00470867">
      <w:pPr>
        <w:rPr>
          <w:b/>
          <w:bCs/>
          <w:sz w:val="32"/>
          <w:szCs w:val="32"/>
        </w:rPr>
      </w:pPr>
      <w:r w:rsidRPr="00470867">
        <w:rPr>
          <w:b/>
          <w:bCs/>
          <w:sz w:val="32"/>
          <w:szCs w:val="32"/>
        </w:rPr>
        <w:t>T</w:t>
      </w:r>
      <w:r w:rsidRPr="00470867">
        <w:rPr>
          <w:rFonts w:hint="eastAsia"/>
          <w:b/>
          <w:bCs/>
          <w:sz w:val="32"/>
          <w:szCs w:val="32"/>
        </w:rPr>
        <w:t>his</w:t>
      </w:r>
      <w:r>
        <w:rPr>
          <w:b/>
          <w:bCs/>
          <w:sz w:val="32"/>
          <w:szCs w:val="32"/>
        </w:rPr>
        <w:t>(</w:t>
      </w:r>
      <w:r>
        <w:rPr>
          <w:rFonts w:hint="eastAsia"/>
          <w:b/>
          <w:bCs/>
          <w:sz w:val="32"/>
          <w:szCs w:val="32"/>
        </w:rPr>
        <w:t>当前对象的意思</w:t>
      </w:r>
      <w:r>
        <w:rPr>
          <w:b/>
          <w:bCs/>
          <w:sz w:val="32"/>
          <w:szCs w:val="32"/>
        </w:rPr>
        <w:t>)</w:t>
      </w:r>
    </w:p>
    <w:p w14:paraId="1674D925" w14:textId="5F8A5706" w:rsidR="00470867" w:rsidRDefault="00470867">
      <w:pPr>
        <w:rPr>
          <w:b/>
          <w:bCs/>
          <w:szCs w:val="21"/>
        </w:rPr>
      </w:pPr>
      <w:r>
        <w:rPr>
          <w:b/>
          <w:bCs/>
          <w:szCs w:val="21"/>
        </w:rPr>
        <w:t>T</w:t>
      </w:r>
      <w:r>
        <w:rPr>
          <w:rFonts w:hint="eastAsia"/>
          <w:b/>
          <w:bCs/>
          <w:szCs w:val="21"/>
        </w:rPr>
        <w:t>his关键字常用于在类中构造方法时形参和属性重名时,在方法里面用this</w:t>
      </w:r>
      <w:r>
        <w:rPr>
          <w:b/>
          <w:bCs/>
          <w:szCs w:val="21"/>
        </w:rPr>
        <w:t>.</w:t>
      </w:r>
      <w:r>
        <w:rPr>
          <w:rFonts w:hint="eastAsia"/>
          <w:b/>
          <w:bCs/>
          <w:szCs w:val="21"/>
        </w:rPr>
        <w:t>name</w:t>
      </w:r>
      <w:r>
        <w:rPr>
          <w:b/>
          <w:bCs/>
          <w:szCs w:val="21"/>
        </w:rPr>
        <w:t>=</w:t>
      </w:r>
      <w:r>
        <w:rPr>
          <w:rFonts w:hint="eastAsia"/>
          <w:b/>
          <w:bCs/>
          <w:szCs w:val="21"/>
        </w:rPr>
        <w:t>name来区分属性和形参,即this</w:t>
      </w:r>
      <w:r>
        <w:rPr>
          <w:b/>
          <w:bCs/>
          <w:szCs w:val="21"/>
        </w:rPr>
        <w:t>.</w:t>
      </w:r>
      <w:r>
        <w:rPr>
          <w:rFonts w:hint="eastAsia"/>
          <w:b/>
          <w:bCs/>
          <w:szCs w:val="21"/>
        </w:rPr>
        <w:t>属性=形参</w:t>
      </w:r>
      <w:r>
        <w:rPr>
          <w:b/>
          <w:bCs/>
          <w:szCs w:val="21"/>
        </w:rPr>
        <w:t>.</w:t>
      </w:r>
    </w:p>
    <w:p w14:paraId="43D6C70F" w14:textId="21C4F57B" w:rsidR="00470867" w:rsidRDefault="00470867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如果一个类写了多个构造器即构造器重载,在第一个构造器中写了很多初始化对象的代码,而另外重载的构造器也需要使用这些代码时,就不用再复制一份</w:t>
      </w:r>
      <w:r>
        <w:rPr>
          <w:b/>
          <w:bCs/>
          <w:szCs w:val="21"/>
        </w:rPr>
        <w:t>.</w:t>
      </w:r>
      <w:r>
        <w:rPr>
          <w:rFonts w:hint="eastAsia"/>
          <w:b/>
          <w:bCs/>
          <w:szCs w:val="21"/>
        </w:rPr>
        <w:t>比如可以在②号构造器中的第</w:t>
      </w:r>
      <w:r>
        <w:rPr>
          <w:rFonts w:hint="eastAsia"/>
          <w:b/>
          <w:bCs/>
          <w:szCs w:val="21"/>
        </w:rPr>
        <w:lastRenderedPageBreak/>
        <w:t>一行直接写this</w:t>
      </w:r>
      <w:r>
        <w:rPr>
          <w:b/>
          <w:bCs/>
          <w:szCs w:val="21"/>
        </w:rPr>
        <w:t>();</w:t>
      </w:r>
      <w:r>
        <w:rPr>
          <w:rFonts w:hint="eastAsia"/>
          <w:b/>
          <w:bCs/>
          <w:szCs w:val="21"/>
        </w:rPr>
        <w:t>表示调用的是不含任何参数的①号构造器中的代码.</w:t>
      </w:r>
      <w:r>
        <w:rPr>
          <w:b/>
          <w:bCs/>
          <w:szCs w:val="21"/>
        </w:rPr>
        <w:t xml:space="preserve"> </w:t>
      </w:r>
      <w:r w:rsidR="006672A8">
        <w:rPr>
          <w:rFonts w:hint="eastAsia"/>
          <w:b/>
          <w:bCs/>
          <w:szCs w:val="21"/>
        </w:rPr>
        <w:t>也可以this</w:t>
      </w:r>
      <w:r w:rsidR="006672A8">
        <w:rPr>
          <w:b/>
          <w:bCs/>
          <w:szCs w:val="21"/>
        </w:rPr>
        <w:t>(</w:t>
      </w:r>
      <w:r w:rsidR="006672A8">
        <w:rPr>
          <w:rFonts w:hint="eastAsia"/>
          <w:b/>
          <w:bCs/>
          <w:szCs w:val="21"/>
        </w:rPr>
        <w:t>age</w:t>
      </w:r>
      <w:r w:rsidR="006672A8">
        <w:rPr>
          <w:b/>
          <w:bCs/>
          <w:szCs w:val="21"/>
        </w:rPr>
        <w:t>);</w:t>
      </w:r>
      <w:r w:rsidR="006672A8">
        <w:rPr>
          <w:rFonts w:hint="eastAsia"/>
          <w:b/>
          <w:bCs/>
          <w:szCs w:val="21"/>
        </w:rPr>
        <w:t>age是int类型并且在当前构造器的形参列表中已经定义,</w:t>
      </w:r>
      <w:r w:rsidR="006672A8">
        <w:rPr>
          <w:b/>
          <w:bCs/>
          <w:szCs w:val="21"/>
        </w:rPr>
        <w:t xml:space="preserve"> </w:t>
      </w:r>
      <w:r w:rsidR="006672A8">
        <w:rPr>
          <w:rFonts w:hint="eastAsia"/>
          <w:b/>
          <w:bCs/>
          <w:szCs w:val="21"/>
        </w:rPr>
        <w:t>来表示调用形参列表也是int类型的构造器</w:t>
      </w:r>
    </w:p>
    <w:p w14:paraId="1C0A36F1" w14:textId="3E4C0662" w:rsidR="006672A8" w:rsidRDefault="006672A8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当调用之后(①调②</w:t>
      </w:r>
      <w:r>
        <w:rPr>
          <w:b/>
          <w:bCs/>
          <w:szCs w:val="21"/>
        </w:rPr>
        <w:t xml:space="preserve">) </w:t>
      </w:r>
      <w:r>
        <w:rPr>
          <w:rFonts w:hint="eastAsia"/>
          <w:b/>
          <w:bCs/>
          <w:szCs w:val="21"/>
        </w:rPr>
        <w:t>如this</w:t>
      </w:r>
      <w:r>
        <w:rPr>
          <w:b/>
          <w:bCs/>
          <w:szCs w:val="21"/>
        </w:rPr>
        <w:t>(</w:t>
      </w:r>
      <w:r>
        <w:rPr>
          <w:rFonts w:hint="eastAsia"/>
          <w:b/>
          <w:bCs/>
          <w:szCs w:val="21"/>
        </w:rPr>
        <w:t>age</w:t>
      </w:r>
      <w:r>
        <w:rPr>
          <w:b/>
          <w:bCs/>
          <w:szCs w:val="21"/>
        </w:rPr>
        <w:t>),</w:t>
      </w:r>
      <w:r>
        <w:rPr>
          <w:rFonts w:hint="eastAsia"/>
          <w:b/>
          <w:bCs/>
          <w:szCs w:val="21"/>
        </w:rPr>
        <w:t>相当于将①的age值(在main方法中定义对象时传入的</w:t>
      </w:r>
      <w:r>
        <w:rPr>
          <w:b/>
          <w:bCs/>
          <w:szCs w:val="21"/>
        </w:rPr>
        <w:t>)</w:t>
      </w:r>
      <w:r>
        <w:rPr>
          <w:rFonts w:hint="eastAsia"/>
          <w:b/>
          <w:bCs/>
          <w:szCs w:val="21"/>
        </w:rPr>
        <w:t>传入②中的int类型形参,然后调用②中的</w:t>
      </w:r>
      <w:r w:rsidR="005816F9">
        <w:rPr>
          <w:rFonts w:hint="eastAsia"/>
          <w:b/>
          <w:bCs/>
          <w:szCs w:val="21"/>
        </w:rPr>
        <w:t>对此形参类型加工的</w:t>
      </w:r>
      <w:r>
        <w:rPr>
          <w:rFonts w:hint="eastAsia"/>
          <w:b/>
          <w:bCs/>
          <w:szCs w:val="21"/>
        </w:rPr>
        <w:t>代码工作,此时还是用的①的age值</w:t>
      </w:r>
    </w:p>
    <w:p w14:paraId="00B44B80" w14:textId="237E42D4" w:rsidR="00E60D5F" w:rsidRDefault="00E60D5F">
      <w:pPr>
        <w:rPr>
          <w:b/>
          <w:bCs/>
          <w:szCs w:val="21"/>
        </w:rPr>
      </w:pPr>
      <w:r>
        <w:rPr>
          <w:b/>
          <w:bCs/>
          <w:szCs w:val="21"/>
        </w:rPr>
        <w:t>T</w:t>
      </w:r>
      <w:r>
        <w:rPr>
          <w:rFonts w:hint="eastAsia"/>
          <w:b/>
          <w:bCs/>
          <w:szCs w:val="21"/>
        </w:rPr>
        <w:t>his另外妙用，比如在A类中有一个方法形参是B类b对象，需要调用B类的一个方法，而</w:t>
      </w:r>
      <w:r>
        <w:rPr>
          <w:b/>
          <w:bCs/>
          <w:szCs w:val="21"/>
        </w:rPr>
        <w:t>B</w:t>
      </w:r>
      <w:r>
        <w:rPr>
          <w:rFonts w:hint="eastAsia"/>
          <w:b/>
          <w:bCs/>
          <w:szCs w:val="21"/>
        </w:rPr>
        <w:t>类的这个方法的形参也恰好用A类a对象，这时就要在</w:t>
      </w:r>
      <w:r>
        <w:rPr>
          <w:b/>
          <w:bCs/>
          <w:szCs w:val="21"/>
        </w:rPr>
        <w:t>A</w:t>
      </w:r>
      <w:r>
        <w:rPr>
          <w:rFonts w:hint="eastAsia"/>
          <w:b/>
          <w:bCs/>
          <w:szCs w:val="21"/>
        </w:rPr>
        <w:t>类的这个方法中写</w:t>
      </w:r>
      <w:proofErr w:type="spellStart"/>
      <w:r>
        <w:rPr>
          <w:rFonts w:hint="eastAsia"/>
          <w:b/>
          <w:bCs/>
          <w:szCs w:val="21"/>
        </w:rPr>
        <w:t>b.</w:t>
      </w:r>
      <w:r>
        <w:rPr>
          <w:b/>
          <w:bCs/>
          <w:szCs w:val="21"/>
        </w:rPr>
        <w:t>xx</w:t>
      </w:r>
      <w:proofErr w:type="spellEnd"/>
      <w:r>
        <w:rPr>
          <w:rFonts w:hint="eastAsia"/>
          <w:b/>
          <w:bCs/>
          <w:szCs w:val="21"/>
        </w:rPr>
        <w:t>（this），</w:t>
      </w:r>
    </w:p>
    <w:p w14:paraId="193BE1F4" w14:textId="21C937D4" w:rsidR="00E60D5F" w:rsidRDefault="00E60D5F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这个this就代表当前对象，也就是A类的a对象或者说调用此方法的a对象，因为a对象在main方法中应该会定义，（可能已经用构造器赋值属性），毕竟定义了a对象才能用a</w:t>
      </w:r>
      <w:r>
        <w:rPr>
          <w:b/>
          <w:bCs/>
          <w:szCs w:val="21"/>
        </w:rPr>
        <w:t>.</w:t>
      </w:r>
      <w:r>
        <w:rPr>
          <w:rFonts w:hint="eastAsia"/>
          <w:b/>
          <w:bCs/>
          <w:szCs w:val="21"/>
        </w:rPr>
        <w:t>某个方法实现上述的所有操作。</w:t>
      </w:r>
    </w:p>
    <w:p w14:paraId="76EABCE9" w14:textId="2E66F3AE" w:rsidR="00470867" w:rsidRDefault="00470867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需要注意</w:t>
      </w:r>
      <w:r>
        <w:rPr>
          <w:b/>
          <w:bCs/>
          <w:szCs w:val="21"/>
        </w:rPr>
        <w:t xml:space="preserve">: </w:t>
      </w:r>
      <w:r>
        <w:rPr>
          <w:rFonts w:hint="eastAsia"/>
          <w:b/>
          <w:bCs/>
          <w:szCs w:val="21"/>
        </w:rPr>
        <w:t>两个构造器不能相互调用,类似于无限循环</w:t>
      </w:r>
      <w:r>
        <w:rPr>
          <w:b/>
          <w:bCs/>
          <w:szCs w:val="21"/>
        </w:rPr>
        <w:t>.</w:t>
      </w:r>
      <w:r w:rsidR="005816F9">
        <w:rPr>
          <w:rFonts w:hint="eastAsia"/>
          <w:b/>
          <w:bCs/>
          <w:szCs w:val="21"/>
        </w:rPr>
        <w:t>也不能自己调自己,</w:t>
      </w:r>
      <w:r>
        <w:rPr>
          <w:rFonts w:hint="eastAsia"/>
          <w:b/>
          <w:bCs/>
          <w:szCs w:val="21"/>
        </w:rPr>
        <w:t>也不能①调②,②调③,③调①,这样又是无限循环,也不行,所以最后的这个构造器不能调任何构造器</w:t>
      </w:r>
    </w:p>
    <w:p w14:paraId="39FA5238" w14:textId="2A52F047" w:rsidR="006672A8" w:rsidRDefault="006672A8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用this来调用其他构造器时必须将this代码写在第一行,并且只能写一次</w:t>
      </w:r>
    </w:p>
    <w:p w14:paraId="3D76ECD1" w14:textId="20285604" w:rsidR="00470867" w:rsidRDefault="00F55375">
      <w:pPr>
        <w:rPr>
          <w:b/>
          <w:bCs/>
          <w:szCs w:val="21"/>
        </w:rPr>
      </w:pPr>
      <w:r w:rsidRPr="00F55375">
        <w:rPr>
          <w:b/>
          <w:bCs/>
          <w:noProof/>
          <w:szCs w:val="21"/>
        </w:rPr>
        <w:drawing>
          <wp:inline distT="0" distB="0" distL="0" distR="0" wp14:anchorId="5F0E7FF1" wp14:editId="178A3727">
            <wp:extent cx="5274310" cy="34918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8AEE" w14:textId="0B7942E2" w:rsidR="006909EC" w:rsidRDefault="006909EC">
      <w:pPr>
        <w:rPr>
          <w:b/>
          <w:bCs/>
          <w:szCs w:val="21"/>
        </w:rPr>
      </w:pPr>
    </w:p>
    <w:p w14:paraId="46079060" w14:textId="1A1B22EA" w:rsidR="00AB1ABB" w:rsidRDefault="00AB1ABB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在B类中</w:t>
      </w:r>
      <w:r>
        <w:rPr>
          <w:b/>
          <w:bCs/>
          <w:szCs w:val="21"/>
        </w:rPr>
        <w:t>P</w:t>
      </w:r>
      <w:r>
        <w:rPr>
          <w:rFonts w:hint="eastAsia"/>
          <w:b/>
          <w:bCs/>
          <w:szCs w:val="21"/>
        </w:rPr>
        <w:t>rivate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属性时可以用A类</w:t>
      </w:r>
      <w:r>
        <w:rPr>
          <w:b/>
          <w:bCs/>
          <w:szCs w:val="21"/>
        </w:rPr>
        <w:t>+</w:t>
      </w:r>
      <w:r>
        <w:rPr>
          <w:rFonts w:hint="eastAsia"/>
          <w:b/>
          <w:bCs/>
          <w:szCs w:val="21"/>
        </w:rPr>
        <w:t>属性名定义一个A类的属性</w:t>
      </w:r>
      <w:r>
        <w:rPr>
          <w:b/>
          <w:bCs/>
          <w:szCs w:val="21"/>
        </w:rPr>
        <w:t>,</w:t>
      </w:r>
      <w:r>
        <w:rPr>
          <w:rFonts w:hint="eastAsia"/>
          <w:b/>
          <w:bCs/>
          <w:szCs w:val="21"/>
        </w:rPr>
        <w:t>类似于String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xx</w:t>
      </w:r>
      <w:r>
        <w:rPr>
          <w:b/>
          <w:bCs/>
          <w:szCs w:val="21"/>
        </w:rPr>
        <w:t>;</w:t>
      </w:r>
      <w:r>
        <w:rPr>
          <w:rFonts w:hint="eastAsia"/>
          <w:b/>
          <w:bCs/>
          <w:szCs w:val="21"/>
        </w:rPr>
        <w:t>引用变量类型的属性.类就是引用类型</w:t>
      </w:r>
      <w:r w:rsidR="00FA2F18">
        <w:rPr>
          <w:b/>
          <w:bCs/>
          <w:szCs w:val="21"/>
        </w:rPr>
        <w:t>.</w:t>
      </w:r>
    </w:p>
    <w:p w14:paraId="1E172F6C" w14:textId="78F6C363" w:rsidR="00FA2F18" w:rsidRDefault="00FA2F18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比如A类中有3个方法,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>在B类可以定义一个A引用类型的a属性,</w:t>
      </w:r>
      <w:r w:rsidR="00124EE2">
        <w:rPr>
          <w:rFonts w:hint="eastAsia"/>
          <w:b/>
          <w:bCs/>
          <w:szCs w:val="21"/>
        </w:rPr>
        <w:t>即A</w:t>
      </w:r>
      <w:r w:rsidR="00124EE2">
        <w:rPr>
          <w:b/>
          <w:bCs/>
          <w:szCs w:val="21"/>
        </w:rPr>
        <w:t xml:space="preserve"> </w:t>
      </w:r>
      <w:proofErr w:type="spellStart"/>
      <w:r w:rsidR="00124EE2">
        <w:rPr>
          <w:rFonts w:hint="eastAsia"/>
          <w:b/>
          <w:bCs/>
          <w:szCs w:val="21"/>
        </w:rPr>
        <w:t>a</w:t>
      </w:r>
      <w:proofErr w:type="spellEnd"/>
      <w:r w:rsidR="00124EE2">
        <w:rPr>
          <w:b/>
          <w:bCs/>
          <w:szCs w:val="21"/>
        </w:rPr>
        <w:t xml:space="preserve">; </w:t>
      </w:r>
      <w:r w:rsidR="00124EE2">
        <w:rPr>
          <w:rFonts w:hint="eastAsia"/>
          <w:b/>
          <w:bCs/>
          <w:szCs w:val="21"/>
        </w:rPr>
        <w:t>然后对这个a属性设置get和set方法,</w:t>
      </w:r>
      <w:r w:rsidR="00124EE2">
        <w:rPr>
          <w:b/>
          <w:bCs/>
          <w:szCs w:val="21"/>
        </w:rPr>
        <w:t xml:space="preserve">  </w:t>
      </w:r>
      <w:r w:rsidR="00124EE2">
        <w:rPr>
          <w:rFonts w:hint="eastAsia"/>
          <w:b/>
          <w:bCs/>
          <w:szCs w:val="21"/>
        </w:rPr>
        <w:t>此后在</w:t>
      </w:r>
      <w:proofErr w:type="spellStart"/>
      <w:r w:rsidR="00124EE2">
        <w:rPr>
          <w:rFonts w:hint="eastAsia"/>
          <w:b/>
          <w:bCs/>
          <w:szCs w:val="21"/>
        </w:rPr>
        <w:t>mian</w:t>
      </w:r>
      <w:proofErr w:type="spellEnd"/>
      <w:r w:rsidR="00124EE2">
        <w:rPr>
          <w:rFonts w:hint="eastAsia"/>
          <w:b/>
          <w:bCs/>
          <w:szCs w:val="21"/>
        </w:rPr>
        <w:t xml:space="preserve">中调用B类时 </w:t>
      </w:r>
      <w:r w:rsidR="00124EE2">
        <w:rPr>
          <w:b/>
          <w:bCs/>
          <w:szCs w:val="21"/>
        </w:rPr>
        <w:t xml:space="preserve">B </w:t>
      </w:r>
      <w:r w:rsidR="00124EE2">
        <w:rPr>
          <w:rFonts w:hint="eastAsia"/>
          <w:b/>
          <w:bCs/>
          <w:szCs w:val="21"/>
        </w:rPr>
        <w:t>b</w:t>
      </w:r>
      <w:r w:rsidR="00124EE2">
        <w:rPr>
          <w:b/>
          <w:bCs/>
          <w:szCs w:val="21"/>
        </w:rPr>
        <w:t>=</w:t>
      </w:r>
      <w:r w:rsidR="00124EE2">
        <w:rPr>
          <w:rFonts w:hint="eastAsia"/>
          <w:b/>
          <w:bCs/>
          <w:szCs w:val="21"/>
        </w:rPr>
        <w:t>new</w:t>
      </w:r>
      <w:r w:rsidR="00124EE2">
        <w:rPr>
          <w:b/>
          <w:bCs/>
          <w:szCs w:val="21"/>
        </w:rPr>
        <w:t xml:space="preserve"> B(); </w:t>
      </w:r>
      <w:r w:rsidR="00124EE2">
        <w:rPr>
          <w:rFonts w:hint="eastAsia"/>
          <w:b/>
          <w:bCs/>
          <w:szCs w:val="21"/>
        </w:rPr>
        <w:t>可以用b对象调用a属性的set方法来传入一个A类的对象存到</w:t>
      </w:r>
      <w:r w:rsidR="00124EE2">
        <w:rPr>
          <w:b/>
          <w:bCs/>
          <w:szCs w:val="21"/>
        </w:rPr>
        <w:t>B</w:t>
      </w:r>
      <w:r w:rsidR="00124EE2">
        <w:rPr>
          <w:rFonts w:hint="eastAsia"/>
          <w:b/>
          <w:bCs/>
          <w:szCs w:val="21"/>
        </w:rPr>
        <w:t xml:space="preserve">类的a属性中,此后可也以通过a属性的get方法来使用A类的3个方法.即通过B类的a属性调用A类的3个方法 </w:t>
      </w:r>
      <w:r w:rsidR="00124EE2">
        <w:rPr>
          <w:b/>
          <w:bCs/>
          <w:szCs w:val="21"/>
        </w:rPr>
        <w:t xml:space="preserve"> </w:t>
      </w:r>
      <w:proofErr w:type="spellStart"/>
      <w:r w:rsidR="00124EE2">
        <w:rPr>
          <w:rFonts w:hint="eastAsia"/>
          <w:b/>
          <w:bCs/>
          <w:szCs w:val="21"/>
        </w:rPr>
        <w:t>a</w:t>
      </w:r>
      <w:r w:rsidR="00124EE2">
        <w:rPr>
          <w:b/>
          <w:bCs/>
          <w:szCs w:val="21"/>
        </w:rPr>
        <w:t>.</w:t>
      </w:r>
      <w:r w:rsidR="00124EE2">
        <w:rPr>
          <w:rFonts w:hint="eastAsia"/>
          <w:b/>
          <w:bCs/>
          <w:szCs w:val="21"/>
        </w:rPr>
        <w:t>get</w:t>
      </w:r>
      <w:proofErr w:type="spellEnd"/>
      <w:r w:rsidR="00124EE2">
        <w:rPr>
          <w:b/>
          <w:bCs/>
          <w:szCs w:val="21"/>
        </w:rPr>
        <w:t>().A</w:t>
      </w:r>
      <w:r w:rsidR="00124EE2">
        <w:rPr>
          <w:rFonts w:hint="eastAsia"/>
          <w:b/>
          <w:bCs/>
          <w:szCs w:val="21"/>
        </w:rPr>
        <w:t xml:space="preserve">类的方法 </w:t>
      </w:r>
      <w:r w:rsidR="00124EE2">
        <w:rPr>
          <w:b/>
          <w:bCs/>
          <w:szCs w:val="21"/>
        </w:rPr>
        <w:t xml:space="preserve"> </w:t>
      </w:r>
      <w:r w:rsidR="00124EE2">
        <w:rPr>
          <w:rFonts w:hint="eastAsia"/>
          <w:b/>
          <w:bCs/>
          <w:szCs w:val="21"/>
        </w:rPr>
        <w:t>连续点两次</w:t>
      </w:r>
    </w:p>
    <w:p w14:paraId="1964E6F6" w14:textId="02B43204" w:rsidR="008111E6" w:rsidRDefault="0096038E">
      <w:pPr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08DCA07" wp14:editId="42E3516A">
            <wp:extent cx="5492337" cy="377351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96" r="43197" b="42128"/>
                    <a:stretch/>
                  </pic:blipFill>
                  <pic:spPr bwMode="auto">
                    <a:xfrm>
                      <a:off x="0" y="0"/>
                      <a:ext cx="5544792" cy="38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F6984" w14:textId="77777777" w:rsidR="00FB4730" w:rsidRDefault="00FB4730">
      <w:pPr>
        <w:rPr>
          <w:b/>
          <w:bCs/>
          <w:szCs w:val="21"/>
        </w:rPr>
      </w:pPr>
    </w:p>
    <w:p w14:paraId="7F04C9A3" w14:textId="022A79FE" w:rsidR="0096038E" w:rsidRDefault="00FB4730">
      <w:pPr>
        <w:rPr>
          <w:b/>
          <w:bCs/>
          <w:szCs w:val="21"/>
        </w:rPr>
      </w:pPr>
      <w:r w:rsidRPr="00FB4730">
        <w:rPr>
          <w:b/>
          <w:bCs/>
          <w:noProof/>
          <w:szCs w:val="21"/>
        </w:rPr>
        <w:drawing>
          <wp:inline distT="0" distB="0" distL="0" distR="0" wp14:anchorId="70001D85" wp14:editId="4F797CC3">
            <wp:extent cx="4791110" cy="11668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1110" cy="116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AA5D" w14:textId="59128841" w:rsidR="00B043BF" w:rsidRDefault="00B043BF">
      <w:pPr>
        <w:rPr>
          <w:b/>
          <w:bCs/>
          <w:szCs w:val="21"/>
        </w:rPr>
      </w:pPr>
    </w:p>
    <w:p w14:paraId="3702079F" w14:textId="380D171C" w:rsidR="00B043BF" w:rsidRDefault="00B043BF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复习</w:t>
      </w:r>
    </w:p>
    <w:p w14:paraId="5CE3FEF7" w14:textId="77777777" w:rsidR="00B043BF" w:rsidRDefault="00B043BF" w:rsidP="00B043BF">
      <w:r>
        <w:t>J</w:t>
      </w:r>
      <w:r>
        <w:rPr>
          <w:rFonts w:hint="eastAsia"/>
        </w:rPr>
        <w:t>ava中a=b的意思是复制值（都是基本变量类型时）或复制地址（都是引用变量类型的时候，改变b可能会对a也改变）。</w:t>
      </w:r>
    </w:p>
    <w:p w14:paraId="31B93B9F" w14:textId="77777777" w:rsidR="00B043BF" w:rsidRDefault="00B043BF" w:rsidP="00B043BF">
      <w:r>
        <w:t>C</w:t>
      </w:r>
      <w:r>
        <w:rPr>
          <w:rFonts w:hint="eastAsia"/>
        </w:rPr>
        <w:t>ustomer【】customer，</w:t>
      </w:r>
      <w:r>
        <w:t>C</w:t>
      </w:r>
      <w:r>
        <w:rPr>
          <w:rFonts w:hint="eastAsia"/>
        </w:rPr>
        <w:t>ustomer【】表示customer是一个引用类型的数组存放在堆中，使customer只能存储地址，如果是简单的Array【】a，则a是在栈中的，前提是局部变量。</w:t>
      </w:r>
    </w:p>
    <w:p w14:paraId="2A312033" w14:textId="77777777" w:rsidR="00B043BF" w:rsidRDefault="00B043BF" w:rsidP="00B043BF">
      <w:r>
        <w:rPr>
          <w:rFonts w:hint="eastAsia"/>
        </w:rPr>
        <w:t xml:space="preserve">创建一个Customer类 类型的数组 </w:t>
      </w:r>
      <w:r>
        <w:t>C</w:t>
      </w:r>
      <w:r>
        <w:rPr>
          <w:rFonts w:hint="eastAsia"/>
        </w:rPr>
        <w:t>ustomer【】customer；</w:t>
      </w:r>
    </w:p>
    <w:p w14:paraId="39AD0B69" w14:textId="77777777" w:rsidR="00B043BF" w:rsidRDefault="00B043BF" w:rsidP="00B043BF">
      <w:r>
        <w:rPr>
          <w:rFonts w:hint="eastAsia"/>
        </w:rPr>
        <w:t>那么在同一个数组中 customer【0】=customer【1】，此时customer【</w:t>
      </w:r>
      <w:r>
        <w:t>0</w:t>
      </w:r>
      <w:r>
        <w:rPr>
          <w:rFonts w:hint="eastAsia"/>
        </w:rPr>
        <w:t>】所储存的customer对象地址被customer【1】覆盖掉，同时我们将customer【1】所存储的地址变为空，这样就保证了customer【0】的内容不跟customer【1】重复。</w:t>
      </w:r>
    </w:p>
    <w:p w14:paraId="3E9B8E8A" w14:textId="77777777" w:rsidR="00B043BF" w:rsidRDefault="00B043BF" w:rsidP="00B043BF">
      <w:r>
        <w:rPr>
          <w:rFonts w:hint="eastAsia"/>
        </w:rPr>
        <w:t>如果new了另外一个Customer【】</w:t>
      </w:r>
      <w:proofErr w:type="spellStart"/>
      <w:r>
        <w:rPr>
          <w:rFonts w:hint="eastAsia"/>
        </w:rPr>
        <w:t>cust</w:t>
      </w:r>
      <w:proofErr w:type="spellEnd"/>
      <w:r>
        <w:rPr>
          <w:rFonts w:hint="eastAsia"/>
        </w:rPr>
        <w:t>，将</w:t>
      </w:r>
      <w:proofErr w:type="spellStart"/>
      <w:r>
        <w:rPr>
          <w:rFonts w:hint="eastAsia"/>
        </w:rPr>
        <w:t>cust</w:t>
      </w:r>
      <w:proofErr w:type="spellEnd"/>
      <w:r>
        <w:rPr>
          <w:rFonts w:hint="eastAsia"/>
        </w:rPr>
        <w:t>【1】=customer【1】，改变</w:t>
      </w:r>
      <w:proofErr w:type="spellStart"/>
      <w:r>
        <w:rPr>
          <w:rFonts w:hint="eastAsia"/>
        </w:rPr>
        <w:t>cust</w:t>
      </w:r>
      <w:proofErr w:type="spellEnd"/>
      <w:r>
        <w:rPr>
          <w:rFonts w:hint="eastAsia"/>
        </w:rPr>
        <w:t>中的内容会对customer的显示有影响，通常此操作仅用来当customer定义的太大如5而需要获取动态修改的内容后并返回时返回</w:t>
      </w:r>
      <w:proofErr w:type="spellStart"/>
      <w:r>
        <w:rPr>
          <w:rFonts w:hint="eastAsia"/>
        </w:rPr>
        <w:t>cust</w:t>
      </w:r>
      <w:proofErr w:type="spellEnd"/>
      <w:r>
        <w:rPr>
          <w:rFonts w:hint="eastAsia"/>
        </w:rPr>
        <w:t>来显示内容不修改内容。</w:t>
      </w:r>
    </w:p>
    <w:p w14:paraId="70B82457" w14:textId="77777777" w:rsidR="00B043BF" w:rsidRPr="00D56E0D" w:rsidRDefault="00B043BF" w:rsidP="00B043BF"/>
    <w:p w14:paraId="63570022" w14:textId="77777777" w:rsidR="00B043BF" w:rsidRDefault="00B043BF" w:rsidP="00B043BF">
      <w:r w:rsidRPr="004000AC">
        <w:rPr>
          <w:noProof/>
        </w:rPr>
        <w:lastRenderedPageBreak/>
        <w:drawing>
          <wp:inline distT="0" distB="0" distL="0" distR="0" wp14:anchorId="6BB2D8EA" wp14:editId="47388517">
            <wp:extent cx="5274310" cy="40093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1329" w14:textId="77777777" w:rsidR="00B043BF" w:rsidRDefault="00B043BF" w:rsidP="00B043BF"/>
    <w:p w14:paraId="59C4DA91" w14:textId="77777777" w:rsidR="00B043BF" w:rsidRDefault="00B043BF" w:rsidP="00B043BF">
      <w:r>
        <w:rPr>
          <w:rFonts w:hint="eastAsia"/>
        </w:rPr>
        <w:t>注 在图中customer是数组，数组是引用类型所以存储的是第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个customer对象的地址，而第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个customer也是引用类型（Customer</w:t>
      </w:r>
      <w:r>
        <w:t xml:space="preserve"> </w:t>
      </w:r>
      <w:proofErr w:type="spellStart"/>
      <w:r>
        <w:rPr>
          <w:rFonts w:hint="eastAsia"/>
        </w:rPr>
        <w:t>customer</w:t>
      </w:r>
      <w:proofErr w:type="spellEnd"/>
      <w:r>
        <w:rPr>
          <w:rFonts w:hint="eastAsia"/>
        </w:rPr>
        <w:t>），存储customer对象所指向的customer具体属性方法等内容块。</w:t>
      </w:r>
    </w:p>
    <w:p w14:paraId="7001E23C" w14:textId="77777777" w:rsidR="00B043BF" w:rsidRDefault="00B043BF" w:rsidP="00B043BF"/>
    <w:p w14:paraId="135117C7" w14:textId="77777777" w:rsidR="00B043BF" w:rsidRPr="00853FD7" w:rsidRDefault="00B043BF" w:rsidP="00B043BF">
      <w:pPr>
        <w:rPr>
          <w:b/>
          <w:bCs/>
        </w:rPr>
      </w:pPr>
      <w:r w:rsidRPr="00853FD7">
        <w:rPr>
          <w:rFonts w:hint="eastAsia"/>
          <w:b/>
          <w:bCs/>
        </w:rPr>
        <w:t>复习</w:t>
      </w:r>
    </w:p>
    <w:p w14:paraId="2909EA10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基本数据类型是放在栈中还是放在堆中，这取决于基本类型在何处声明，下面对数据类型在内存中的存储问题来解释一下：</w:t>
      </w:r>
    </w:p>
    <w:p w14:paraId="7C652733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   一：</w:t>
      </w:r>
      <w:r w:rsidRPr="00853FD7">
        <w:rPr>
          <w:rStyle w:val="a8"/>
          <w:rFonts w:asciiTheme="minorEastAsia" w:eastAsiaTheme="minorEastAsia" w:hAnsiTheme="minorEastAsia" w:cs="Arial"/>
          <w:color w:val="4D4D4D"/>
          <w:sz w:val="21"/>
          <w:szCs w:val="21"/>
        </w:rPr>
        <w:t>在方法中声明的变量，即该变量是局部变量</w:t>
      </w: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，每当程序调用方法时，系统都会为该方法建立一个方法栈，其所在方法中声明的变量就放在方法栈中，当方法结束系统会释放方法栈，其对应在该方法中声明的变量随着栈的销毁而结束，这就局部变量只能在方法中有效的原因</w:t>
      </w:r>
    </w:p>
    <w:p w14:paraId="4F9DC2FE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      在方法中声明的变量可以是基本类型的变量，也可以是引用类型的变量。</w:t>
      </w:r>
    </w:p>
    <w:p w14:paraId="724E60AA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         （1）当声明是基本类型的变量的时，其变量名及值（变量名及值是两个概念）是放在JAVA虚拟机栈中</w:t>
      </w:r>
    </w:p>
    <w:p w14:paraId="43DF4428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         （2）当声明的是引用变量时，所声明的变量（该变量实际上是在方法中存储的是内存地址值）是放在JAVA虚拟机的栈中，该变量所指向的对象是放在堆类存中的。</w:t>
      </w:r>
    </w:p>
    <w:p w14:paraId="674689AC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lastRenderedPageBreak/>
        <w:t>   二：</w:t>
      </w:r>
      <w:r w:rsidRPr="00853FD7">
        <w:rPr>
          <w:rStyle w:val="a8"/>
          <w:rFonts w:asciiTheme="minorEastAsia" w:eastAsiaTheme="minorEastAsia" w:hAnsiTheme="minorEastAsia" w:cs="Arial"/>
          <w:color w:val="4D4D4D"/>
          <w:sz w:val="21"/>
          <w:szCs w:val="21"/>
        </w:rPr>
        <w:t>在类中声明的变量是成员变量，也叫全局变量，放在堆中</w:t>
      </w: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的（因为全局变量不会随着某个方法执行结束而销毁）。</w:t>
      </w:r>
    </w:p>
    <w:p w14:paraId="181C6ED8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       同样在类中声明的变量即可是基本类型的变量 也可是引用类型的变量</w:t>
      </w:r>
    </w:p>
    <w:p w14:paraId="15D50267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       （1）当声明的是基本类型的变量其变量名及其值放在堆内存中的</w:t>
      </w:r>
    </w:p>
    <w:p w14:paraId="27C9EA28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       （2）引用类型时，其声明的变量仍然会存储一个内存地址值，该内存地址值指向所引用的对象。引用变量名和对应的对象仍然存储在相应的堆中</w:t>
      </w:r>
    </w:p>
    <w:p w14:paraId="0828D7FA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此外，为了反驳观点" Java的基本数据类型都是存储在栈的 "，我们也可以随便举出一个反例，例如：</w:t>
      </w:r>
    </w:p>
    <w:p w14:paraId="21F24453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      int[] array=new int[]{1,2};</w:t>
      </w:r>
    </w:p>
    <w:p w14:paraId="6633E7F6" w14:textId="77777777" w:rsidR="00B043BF" w:rsidRPr="00853FD7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      由于new了一个对象，所以new int[]{1,2}这个对象时存储在堆中的，也就是说1,2这两个基本数据类型是存储在堆中，</w:t>
      </w:r>
    </w:p>
    <w:p w14:paraId="7056B0F7" w14:textId="77777777" w:rsidR="00B043BF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 w:rsidRPr="00853FD7">
        <w:rPr>
          <w:rFonts w:asciiTheme="minorEastAsia" w:eastAsiaTheme="minorEastAsia" w:hAnsiTheme="minorEastAsia" w:cs="Arial"/>
          <w:color w:val="4D4D4D"/>
          <w:sz w:val="21"/>
          <w:szCs w:val="21"/>
        </w:rPr>
        <w:t>      这也就很有效的反驳了基本数据类型一定是存储在栈中~~</w:t>
      </w:r>
    </w:p>
    <w:p w14:paraId="48CFE373" w14:textId="77777777" w:rsidR="00B043BF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 w:cs="Arial"/>
          <w:color w:val="4D4D4D"/>
          <w:sz w:val="21"/>
          <w:szCs w:val="21"/>
        </w:rPr>
      </w:pPr>
      <w:r>
        <w:rPr>
          <w:rFonts w:ascii="微软雅黑" w:eastAsia="微软雅黑" w:hAnsi="微软雅黑" w:hint="eastAsia"/>
          <w:color w:val="121212"/>
          <w:sz w:val="23"/>
          <w:szCs w:val="23"/>
          <w:shd w:val="clear" w:color="auto" w:fill="FFFFFF"/>
        </w:rPr>
        <w:t>在方法中定义了一个局部变量，当这个方法结束了，这个局部变量会立即被销毁吗？ 为什么？</w:t>
      </w:r>
      <w:r>
        <w:rPr>
          <w:rFonts w:ascii="微软雅黑" w:eastAsia="微软雅黑" w:hAnsi="微软雅黑" w:hint="eastAsia"/>
          <w:color w:val="121212"/>
          <w:sz w:val="23"/>
          <w:szCs w:val="23"/>
        </w:rPr>
        <w:br/>
      </w:r>
      <w:r>
        <w:rPr>
          <w:rFonts w:ascii="微软雅黑" w:eastAsia="微软雅黑" w:hAnsi="微软雅黑" w:hint="eastAsia"/>
          <w:color w:val="121212"/>
          <w:sz w:val="23"/>
          <w:szCs w:val="23"/>
          <w:shd w:val="clear" w:color="auto" w:fill="FFFFFF"/>
        </w:rPr>
        <w:t>注意，我指的的这个局部变量本身，不是这个局部变量指向的对象</w:t>
      </w:r>
    </w:p>
    <w:p w14:paraId="6A558605" w14:textId="77777777" w:rsidR="00B043BF" w:rsidRPr="00F2301E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/>
          <w:color w:val="121212"/>
          <w:sz w:val="21"/>
          <w:szCs w:val="21"/>
          <w:shd w:val="clear" w:color="auto" w:fill="FFFFFF"/>
        </w:rPr>
      </w:pPr>
      <w:r w:rsidRPr="00F2301E">
        <w:rPr>
          <w:rFonts w:asciiTheme="minorEastAsia" w:eastAsiaTheme="minorEastAsia" w:hAnsiTheme="minorEastAsia" w:cs="Arial" w:hint="eastAsia"/>
          <w:color w:val="4D4D4D"/>
          <w:sz w:val="21"/>
          <w:szCs w:val="21"/>
        </w:rPr>
        <w:t xml:space="preserve">答案 </w:t>
      </w:r>
      <w:r w:rsidRPr="00F2301E">
        <w:rPr>
          <w:rFonts w:asciiTheme="minorEastAsia" w:eastAsiaTheme="minorEastAsia" w:hAnsiTheme="minorEastAsia" w:cs="Arial"/>
          <w:color w:val="4D4D4D"/>
          <w:sz w:val="21"/>
          <w:szCs w:val="21"/>
        </w:rPr>
        <w:t xml:space="preserve"> </w:t>
      </w:r>
      <w:r w:rsidRPr="00F2301E">
        <w:rPr>
          <w:rFonts w:asciiTheme="minorEastAsia" w:eastAsiaTheme="minorEastAsia" w:hAnsiTheme="minorEastAsia" w:hint="eastAsia"/>
          <w:color w:val="121212"/>
          <w:sz w:val="21"/>
          <w:szCs w:val="21"/>
          <w:shd w:val="clear" w:color="auto" w:fill="FFFFFF"/>
        </w:rPr>
        <w:t>栈里面的变量会被立即回收，但堆里面的对象需要GC回收。函数调用返回，对应该函数的栈帧消失，局部变量（基本类型或非基本类型的引用）储存在栈帧中，所以局部变量占用的内存被回收，但是堆中的对象（局部变量引用的）需要等待GC</w:t>
      </w:r>
    </w:p>
    <w:p w14:paraId="6E036673" w14:textId="77777777" w:rsidR="00B043BF" w:rsidRPr="00F2301E" w:rsidRDefault="00B043BF" w:rsidP="00B043BF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Theme="minorEastAsia" w:eastAsiaTheme="minorEastAsia" w:hAnsiTheme="minorEastAsia"/>
          <w:color w:val="121212"/>
          <w:sz w:val="21"/>
          <w:szCs w:val="21"/>
          <w:shd w:val="clear" w:color="auto" w:fill="FFFFFF"/>
        </w:rPr>
      </w:pPr>
      <w:r w:rsidRPr="00F2301E">
        <w:rPr>
          <w:rFonts w:asciiTheme="minorEastAsia" w:eastAsiaTheme="minorEastAsia" w:hAnsiTheme="minorEastAsia" w:hint="eastAsia"/>
          <w:color w:val="121212"/>
          <w:sz w:val="21"/>
          <w:szCs w:val="21"/>
          <w:shd w:val="clear" w:color="auto" w:fill="FFFFFF"/>
        </w:rPr>
        <w:t>不过也无妨，因为即使堆中不能及时被C</w:t>
      </w:r>
      <w:r w:rsidRPr="00F2301E">
        <w:rPr>
          <w:rFonts w:asciiTheme="minorEastAsia" w:eastAsiaTheme="minorEastAsia" w:hAnsiTheme="minorEastAsia"/>
          <w:color w:val="121212"/>
          <w:sz w:val="21"/>
          <w:szCs w:val="21"/>
          <w:shd w:val="clear" w:color="auto" w:fill="FFFFFF"/>
        </w:rPr>
        <w:t>G</w:t>
      </w:r>
      <w:r w:rsidRPr="00F2301E">
        <w:rPr>
          <w:rFonts w:asciiTheme="minorEastAsia" w:eastAsiaTheme="minorEastAsia" w:hAnsiTheme="minorEastAsia" w:hint="eastAsia"/>
          <w:color w:val="121212"/>
          <w:sz w:val="21"/>
          <w:szCs w:val="21"/>
          <w:shd w:val="clear" w:color="auto" w:fill="FFFFFF"/>
        </w:rPr>
        <w:t>垃圾回收也没有变量储存他的的地址，干放在那里罢了</w:t>
      </w:r>
    </w:p>
    <w:p w14:paraId="137E348E" w14:textId="49116CF4" w:rsidR="00B043BF" w:rsidRDefault="00B043BF" w:rsidP="00B043BF"/>
    <w:p w14:paraId="3C8DA368" w14:textId="20C2B3A9" w:rsidR="00600801" w:rsidRDefault="00600801" w:rsidP="00B043BF"/>
    <w:p w14:paraId="68731CEE" w14:textId="22B5924E" w:rsidR="00600801" w:rsidRPr="00F2301E" w:rsidRDefault="00600801" w:rsidP="00B043BF">
      <w:pPr>
        <w:rPr>
          <w:rFonts w:hint="eastAsia"/>
        </w:rPr>
      </w:pPr>
      <w:r>
        <w:rPr>
          <w:rFonts w:hint="eastAsia"/>
        </w:rPr>
        <w:t>项目客户信息管理</w:t>
      </w:r>
      <w:r w:rsidR="009B2E08">
        <w:rPr>
          <w:rFonts w:hint="eastAsia"/>
        </w:rPr>
        <w:t>P</w:t>
      </w:r>
      <w:r w:rsidR="009B2E08">
        <w:t>259</w:t>
      </w:r>
      <w:r w:rsidR="009B2E08">
        <w:rPr>
          <w:rFonts w:hint="eastAsia"/>
        </w:rPr>
        <w:t>内存解析</w:t>
      </w:r>
    </w:p>
    <w:p w14:paraId="4F85D909" w14:textId="77777777" w:rsidR="00B043BF" w:rsidRPr="00B043BF" w:rsidRDefault="00B043BF">
      <w:pPr>
        <w:rPr>
          <w:rFonts w:hint="eastAsia"/>
          <w:b/>
          <w:bCs/>
          <w:szCs w:val="21"/>
        </w:rPr>
      </w:pPr>
    </w:p>
    <w:sectPr w:rsidR="00B043BF" w:rsidRPr="00B043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DAC33D" w14:textId="77777777" w:rsidR="002B5C9B" w:rsidRDefault="002B5C9B" w:rsidP="007D5756">
      <w:r>
        <w:separator/>
      </w:r>
    </w:p>
  </w:endnote>
  <w:endnote w:type="continuationSeparator" w:id="0">
    <w:p w14:paraId="080AA0A5" w14:textId="77777777" w:rsidR="002B5C9B" w:rsidRDefault="002B5C9B" w:rsidP="007D57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FBEEAA" w14:textId="77777777" w:rsidR="002B5C9B" w:rsidRDefault="002B5C9B" w:rsidP="007D5756">
      <w:r>
        <w:separator/>
      </w:r>
    </w:p>
  </w:footnote>
  <w:footnote w:type="continuationSeparator" w:id="0">
    <w:p w14:paraId="41377135" w14:textId="77777777" w:rsidR="002B5C9B" w:rsidRDefault="002B5C9B" w:rsidP="007D575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C59"/>
    <w:rsid w:val="00012CCC"/>
    <w:rsid w:val="00064C78"/>
    <w:rsid w:val="00124EE2"/>
    <w:rsid w:val="001F586B"/>
    <w:rsid w:val="002B5C9B"/>
    <w:rsid w:val="00470867"/>
    <w:rsid w:val="005816F9"/>
    <w:rsid w:val="00600801"/>
    <w:rsid w:val="006672A8"/>
    <w:rsid w:val="006909EC"/>
    <w:rsid w:val="00787001"/>
    <w:rsid w:val="007D041E"/>
    <w:rsid w:val="007D5756"/>
    <w:rsid w:val="007E1F08"/>
    <w:rsid w:val="008111E6"/>
    <w:rsid w:val="0096038E"/>
    <w:rsid w:val="009B2E08"/>
    <w:rsid w:val="00A13C59"/>
    <w:rsid w:val="00AB1ABB"/>
    <w:rsid w:val="00B043BF"/>
    <w:rsid w:val="00BE541F"/>
    <w:rsid w:val="00D80365"/>
    <w:rsid w:val="00E60D5F"/>
    <w:rsid w:val="00E87FA9"/>
    <w:rsid w:val="00EC7D1D"/>
    <w:rsid w:val="00EF77F1"/>
    <w:rsid w:val="00F00DDF"/>
    <w:rsid w:val="00F55375"/>
    <w:rsid w:val="00FA2F18"/>
    <w:rsid w:val="00FB4730"/>
    <w:rsid w:val="00FC7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A4571"/>
  <w15:chartTrackingRefBased/>
  <w15:docId w15:val="{D1E19E76-7C19-4F5E-93A9-96DD52D66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575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57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D575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D57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D5756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B043B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B043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9</Pages>
  <Words>484</Words>
  <Characters>2759</Characters>
  <Application>Microsoft Office Word</Application>
  <DocSecurity>0</DocSecurity>
  <Lines>22</Lines>
  <Paragraphs>6</Paragraphs>
  <ScaleCrop>false</ScaleCrop>
  <Company/>
  <LinksUpToDate>false</LinksUpToDate>
  <CharactersWithSpaces>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12</cp:revision>
  <dcterms:created xsi:type="dcterms:W3CDTF">2021-07-28T08:40:00Z</dcterms:created>
  <dcterms:modified xsi:type="dcterms:W3CDTF">2021-10-20T13:51:00Z</dcterms:modified>
</cp:coreProperties>
</file>